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5D15" w14:textId="77777777" w:rsidR="00EF1C9C" w:rsidRDefault="00EF1C9C" w:rsidP="00AC00DD">
      <w:pPr>
        <w:spacing w:after="0" w:line="240" w:lineRule="auto"/>
        <w:ind w:firstLine="709"/>
        <w:jc w:val="both"/>
        <w:rPr>
          <w:lang w:eastAsia="ru-RU"/>
        </w:rPr>
      </w:pPr>
      <w:bookmarkStart w:id="0" w:name="_GoBack"/>
      <w:r w:rsidRPr="00EF1C9C">
        <w:rPr>
          <w:lang w:eastAsia="ru-RU"/>
        </w:rPr>
        <w:t xml:space="preserve">О МЕРАХ ПРОТИВОДЕЙСТВИЯ ЭКСТРЕМИЗМУ </w:t>
      </w:r>
      <w:bookmarkEnd w:id="0"/>
      <w:r w:rsidRPr="00EF1C9C">
        <w:rPr>
          <w:lang w:eastAsia="ru-RU"/>
        </w:rPr>
        <w:t xml:space="preserve">И ТЕРРОРИЗМУ, РЕАБИЛИТАЦИИ НАЦИЗМА. ОТВЕТСТВЕННОСТЬ ЗА РЕГИСТРАЦИЮ НА ИНТЕРНЕТ </w:t>
      </w:r>
      <w:proofErr w:type="gramStart"/>
      <w:r w:rsidRPr="00EF1C9C">
        <w:rPr>
          <w:lang w:eastAsia="ru-RU"/>
        </w:rPr>
        <w:t>РЕСУРСАХ</w:t>
      </w:r>
      <w:proofErr w:type="gramEnd"/>
      <w:r w:rsidRPr="00EF1C9C">
        <w:rPr>
          <w:lang w:eastAsia="ru-RU"/>
        </w:rPr>
        <w:t>, ПРИЗНАННЫХ ЭКСТРЕМИСТСКИМИ И РАСПРОСТРАНЕНИЕ ЭКСТРЕМИСТСКИХ МАТЕРИАЛОВ В ГЛОБАЛЬНОЙ СЕТИ ИНТЕРНЕТ</w:t>
      </w:r>
    </w:p>
    <w:p w14:paraId="300B745A" w14:textId="77777777" w:rsidR="00AC00DD" w:rsidRPr="00EF1C9C" w:rsidRDefault="00AC00DD" w:rsidP="00AC00DD">
      <w:pPr>
        <w:spacing w:after="0" w:line="240" w:lineRule="auto"/>
        <w:ind w:firstLine="709"/>
        <w:jc w:val="both"/>
        <w:rPr>
          <w:lang w:eastAsia="ru-RU"/>
        </w:rPr>
      </w:pPr>
    </w:p>
    <w:p w14:paraId="03D0C1CE" w14:textId="77777777" w:rsidR="00EF1C9C" w:rsidRPr="00EF1C9C" w:rsidRDefault="00EF1C9C" w:rsidP="00EA798F">
      <w:pPr>
        <w:spacing w:after="0"/>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EA798F">
      <w:pPr>
        <w:spacing w:after="0"/>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EA798F">
      <w:pPr>
        <w:spacing w:after="0"/>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EA798F">
      <w:pPr>
        <w:spacing w:after="0"/>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EA798F">
      <w:pPr>
        <w:spacing w:after="0"/>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EA798F">
      <w:pPr>
        <w:spacing w:after="0"/>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EA798F">
      <w:pPr>
        <w:spacing w:after="0"/>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EA798F">
      <w:pPr>
        <w:spacing w:after="0"/>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EA798F">
      <w:pPr>
        <w:spacing w:after="0"/>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EA798F">
      <w:pPr>
        <w:spacing w:after="0"/>
        <w:ind w:firstLine="709"/>
        <w:jc w:val="both"/>
        <w:rPr>
          <w:lang w:eastAsia="ru-RU"/>
        </w:rPr>
      </w:pPr>
      <w:r w:rsidRPr="00E2403B">
        <w:rPr>
          <w:b/>
          <w:lang w:eastAsia="ru-RU"/>
        </w:rPr>
        <w:t>Справочно.</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EA798F">
      <w:pPr>
        <w:spacing w:after="0"/>
        <w:ind w:firstLine="709"/>
        <w:jc w:val="both"/>
        <w:rPr>
          <w:lang w:eastAsia="ru-RU"/>
        </w:rPr>
      </w:pPr>
      <w:r w:rsidRPr="00EF1C9C">
        <w:rPr>
          <w:i/>
          <w:iCs/>
          <w:lang w:eastAsia="ru-RU"/>
        </w:rPr>
        <w:lastRenderedPageBreak/>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EA798F">
      <w:pPr>
        <w:spacing w:after="0"/>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EA798F">
      <w:pPr>
        <w:spacing w:after="0"/>
        <w:ind w:firstLine="709"/>
        <w:jc w:val="both"/>
        <w:rPr>
          <w:lang w:eastAsia="ru-RU"/>
        </w:rPr>
      </w:pPr>
      <w:r w:rsidRPr="00EF1C9C">
        <w:rPr>
          <w:i/>
          <w:iCs/>
          <w:lang w:eastAsia="ru-RU"/>
        </w:rPr>
        <w:t>- создания экстремистского формирования либо участия в экстремистском формировании;</w:t>
      </w:r>
    </w:p>
    <w:p w14:paraId="254E1E45" w14:textId="77777777" w:rsidR="00EF1C9C" w:rsidRPr="00EF1C9C" w:rsidRDefault="00EF1C9C" w:rsidP="00EA798F">
      <w:pPr>
        <w:spacing w:after="0"/>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EA798F">
      <w:pPr>
        <w:spacing w:after="0"/>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EA798F">
      <w:pPr>
        <w:spacing w:after="0"/>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EA798F">
      <w:pPr>
        <w:spacing w:after="0"/>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EA798F">
      <w:pPr>
        <w:spacing w:after="0"/>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EA798F">
      <w:pPr>
        <w:spacing w:after="0"/>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EA798F">
      <w:pPr>
        <w:spacing w:after="0"/>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EA798F">
      <w:pPr>
        <w:spacing w:after="0"/>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EA798F">
      <w:pPr>
        <w:spacing w:after="0"/>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EA798F">
      <w:pPr>
        <w:spacing w:after="0"/>
        <w:ind w:firstLine="709"/>
        <w:jc w:val="both"/>
        <w:rPr>
          <w:lang w:eastAsia="ru-RU"/>
        </w:rPr>
      </w:pPr>
      <w:r w:rsidRPr="00EF1C9C">
        <w:rPr>
          <w:i/>
          <w:iCs/>
          <w:lang w:eastAsia="ru-RU"/>
        </w:rPr>
        <w:lastRenderedPageBreak/>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EA798F">
      <w:pPr>
        <w:spacing w:after="0"/>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EA798F">
      <w:pPr>
        <w:spacing w:after="0"/>
        <w:ind w:firstLine="709"/>
        <w:jc w:val="both"/>
        <w:rPr>
          <w:lang w:eastAsia="ru-RU"/>
        </w:rPr>
      </w:pPr>
      <w:r w:rsidRPr="00EF1C9C">
        <w:rPr>
          <w:i/>
          <w:iCs/>
          <w:lang w:eastAsia="ru-RU"/>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EA798F">
      <w:pPr>
        <w:spacing w:after="0"/>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EA798F">
      <w:pPr>
        <w:spacing w:after="0"/>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EA798F">
      <w:pPr>
        <w:spacing w:after="0"/>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EA798F">
      <w:pPr>
        <w:spacing w:after="0"/>
        <w:ind w:firstLine="709"/>
        <w:jc w:val="both"/>
        <w:rPr>
          <w:lang w:eastAsia="ru-RU"/>
        </w:rPr>
      </w:pPr>
      <w:r w:rsidRPr="00EF1C9C">
        <w:rPr>
          <w:lang w:eastAsia="ru-RU"/>
        </w:rPr>
        <w:t xml:space="preserve">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w:t>
      </w:r>
      <w:r w:rsidRPr="00EF1C9C">
        <w:rPr>
          <w:lang w:eastAsia="ru-RU"/>
        </w:rPr>
        <w:lastRenderedPageBreak/>
        <w:t>к экстремистской деятельности или пропагандирующей такую деятельность. </w:t>
      </w:r>
    </w:p>
    <w:p w14:paraId="7E660D77" w14:textId="77777777" w:rsidR="00EF1C9C" w:rsidRPr="00EF1C9C" w:rsidRDefault="00EF1C9C" w:rsidP="00EA798F">
      <w:pPr>
        <w:spacing w:after="0"/>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EA798F">
      <w:pPr>
        <w:spacing w:after="0"/>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EA798F">
      <w:pPr>
        <w:spacing w:after="0"/>
        <w:ind w:firstLine="709"/>
        <w:jc w:val="both"/>
        <w:rPr>
          <w:lang w:eastAsia="ru-RU"/>
        </w:rPr>
      </w:pPr>
      <w:r w:rsidRPr="00EF1C9C">
        <w:rPr>
          <w:lang w:eastAsia="ru-RU"/>
        </w:rPr>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EA798F">
      <w:pPr>
        <w:spacing w:after="0"/>
        <w:ind w:firstLine="709"/>
        <w:jc w:val="both"/>
        <w:rPr>
          <w:lang w:eastAsia="ru-RU"/>
        </w:rPr>
      </w:pPr>
      <w:r w:rsidRPr="00E2403B">
        <w:rPr>
          <w:b/>
          <w:lang w:eastAsia="ru-RU"/>
        </w:rPr>
        <w:lastRenderedPageBreak/>
        <w:t>Справочно.</w:t>
      </w:r>
      <w:r w:rsidR="00E2403B">
        <w:rPr>
          <w:lang w:eastAsia="ru-RU"/>
        </w:rPr>
        <w:t xml:space="preserve"> </w:t>
      </w:r>
      <w:r w:rsidRPr="00EF1C9C">
        <w:rPr>
          <w:i/>
          <w:iCs/>
          <w:lang w:eastAsia="ru-RU"/>
        </w:rPr>
        <w:t xml:space="preserve">Как правило, по указанной статье привлекаются за распространение в глобальной компьютерной сети Интернет (на личных страницах в социальных сетях, </w:t>
      </w:r>
      <w:proofErr w:type="spellStart"/>
      <w:r w:rsidRPr="00EF1C9C">
        <w:rPr>
          <w:i/>
          <w:iCs/>
          <w:lang w:eastAsia="ru-RU"/>
        </w:rPr>
        <w:t>мессенджерах</w:t>
      </w:r>
      <w:proofErr w:type="spellEnd"/>
      <w:r w:rsidRPr="00EF1C9C">
        <w:rPr>
          <w:i/>
          <w:iCs/>
          <w:lang w:eastAsia="ru-RU"/>
        </w:rPr>
        <w:t xml:space="preserve">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EA798F">
      <w:pPr>
        <w:spacing w:after="0"/>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EA798F">
      <w:pPr>
        <w:spacing w:after="0"/>
        <w:ind w:firstLine="709"/>
        <w:jc w:val="both"/>
        <w:rPr>
          <w:lang w:eastAsia="ru-RU"/>
        </w:rPr>
      </w:pPr>
      <w:r w:rsidRPr="00EF1C9C">
        <w:rPr>
          <w:lang w:eastAsia="ru-RU"/>
        </w:rPr>
        <w:t xml:space="preserve">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w:t>
      </w:r>
      <w:proofErr w:type="spellStart"/>
      <w:r w:rsidRPr="00EF1C9C">
        <w:rPr>
          <w:lang w:eastAsia="ru-RU"/>
        </w:rPr>
        <w:t>мессенджерах</w:t>
      </w:r>
      <w:proofErr w:type="spellEnd"/>
      <w:r w:rsidRPr="00EF1C9C">
        <w:rPr>
          <w:lang w:eastAsia="ru-RU"/>
        </w:rPr>
        <w:t xml:space="preserve">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EA798F">
      <w:pPr>
        <w:spacing w:after="0"/>
        <w:ind w:firstLine="709"/>
        <w:jc w:val="both"/>
        <w:rPr>
          <w:lang w:eastAsia="ru-RU"/>
        </w:rPr>
      </w:pPr>
      <w:r w:rsidRPr="00EF1C9C">
        <w:rPr>
          <w:lang w:eastAsia="ru-RU"/>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14:paraId="45A3E9D5" w14:textId="77777777" w:rsidR="00EF1C9C" w:rsidRPr="00EF1C9C" w:rsidRDefault="00EF1C9C" w:rsidP="00EA798F">
      <w:pPr>
        <w:spacing w:after="0"/>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EA798F">
      <w:pPr>
        <w:spacing w:after="0"/>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EA798F">
      <w:pPr>
        <w:spacing w:after="0"/>
        <w:ind w:firstLine="709"/>
        <w:jc w:val="both"/>
        <w:rPr>
          <w:lang w:eastAsia="ru-RU"/>
        </w:rPr>
      </w:pPr>
      <w:r w:rsidRPr="00EF1C9C">
        <w:rPr>
          <w:lang w:eastAsia="ru-RU"/>
        </w:rPr>
        <w:t xml:space="preserve">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w:t>
      </w:r>
      <w:r w:rsidRPr="00EF1C9C">
        <w:rPr>
          <w:lang w:eastAsia="ru-RU"/>
        </w:rPr>
        <w:lastRenderedPageBreak/>
        <w:t>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EA798F">
      <w:pPr>
        <w:spacing w:after="0"/>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EA798F">
      <w:pPr>
        <w:spacing w:after="0"/>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EA798F">
      <w:pPr>
        <w:spacing w:after="0"/>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EA798F">
      <w:pPr>
        <w:spacing w:after="0"/>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EA798F">
      <w:pPr>
        <w:spacing w:after="0"/>
        <w:ind w:firstLine="709"/>
        <w:jc w:val="both"/>
        <w:rPr>
          <w:lang w:eastAsia="ru-RU"/>
        </w:rPr>
      </w:pPr>
      <w:r w:rsidRPr="00EF1C9C">
        <w:rPr>
          <w:lang w:eastAsia="ru-RU"/>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EA798F">
      <w:pPr>
        <w:spacing w:after="0"/>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EA798F">
      <w:pPr>
        <w:spacing w:after="0"/>
        <w:ind w:firstLine="709"/>
        <w:jc w:val="both"/>
        <w:rPr>
          <w:lang w:eastAsia="ru-RU"/>
        </w:rPr>
      </w:pPr>
      <w:r w:rsidRPr="00EF1C9C">
        <w:rPr>
          <w:lang w:eastAsia="ru-RU"/>
        </w:rPr>
        <w:lastRenderedPageBreak/>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EA798F">
      <w:pPr>
        <w:spacing w:after="0"/>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EA798F">
      <w:pPr>
        <w:spacing w:after="0"/>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EA798F">
      <w:pPr>
        <w:spacing w:after="0"/>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EA798F">
      <w:pPr>
        <w:spacing w:after="0"/>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EA798F">
      <w:pPr>
        <w:spacing w:after="0"/>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EA798F">
      <w:pPr>
        <w:spacing w:after="0"/>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EA798F">
      <w:pPr>
        <w:spacing w:after="0"/>
        <w:ind w:firstLine="709"/>
        <w:jc w:val="both"/>
        <w:rPr>
          <w:lang w:eastAsia="ru-RU"/>
        </w:rPr>
      </w:pPr>
      <w:r w:rsidRPr="00EF1C9C">
        <w:rPr>
          <w:lang w:eastAsia="ru-RU"/>
        </w:rPr>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EA798F">
      <w:pPr>
        <w:spacing w:after="0"/>
        <w:ind w:firstLine="709"/>
        <w:jc w:val="both"/>
        <w:rPr>
          <w:lang w:eastAsia="ru-RU"/>
        </w:rPr>
      </w:pPr>
      <w:r w:rsidRPr="00EF1C9C">
        <w:rPr>
          <w:lang w:eastAsia="ru-RU"/>
        </w:rPr>
        <w:t xml:space="preserve">Состав данного преступления образуют любые активные действия, как правило, в ходе несанкционированных массовых мероприятий, </w:t>
      </w:r>
      <w:r w:rsidRPr="00EF1C9C">
        <w:rPr>
          <w:lang w:eastAsia="ru-RU"/>
        </w:rPr>
        <w:lastRenderedPageBreak/>
        <w:t>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EA798F">
      <w:pPr>
        <w:spacing w:after="0"/>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EA798F">
      <w:pPr>
        <w:spacing w:after="0"/>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EA798F">
      <w:pPr>
        <w:spacing w:after="0"/>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EA798F">
      <w:pPr>
        <w:spacing w:after="0"/>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EA798F">
      <w:pPr>
        <w:spacing w:after="0"/>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EA798F">
      <w:pPr>
        <w:spacing w:after="0"/>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EA798F">
      <w:pPr>
        <w:spacing w:after="0"/>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w:t>
      </w:r>
      <w:r w:rsidRPr="00EF1C9C">
        <w:rPr>
          <w:lang w:eastAsia="ru-RU"/>
        </w:rPr>
        <w:lastRenderedPageBreak/>
        <w:t>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EA798F">
      <w:pPr>
        <w:spacing w:after="0"/>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EA798F">
      <w:pPr>
        <w:spacing w:after="0"/>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EA798F">
      <w:pPr>
        <w:spacing w:after="0"/>
        <w:ind w:firstLine="709"/>
        <w:jc w:val="both"/>
        <w:rPr>
          <w:lang w:eastAsia="ru-RU"/>
        </w:rPr>
      </w:pPr>
      <w:r w:rsidRPr="00565470">
        <w:rPr>
          <w:b/>
          <w:lang w:eastAsia="ru-RU"/>
        </w:rPr>
        <w:t>Справочно.</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EA798F">
      <w:pPr>
        <w:spacing w:after="0"/>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EA798F">
      <w:pPr>
        <w:spacing w:after="0"/>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EA798F">
      <w:pPr>
        <w:spacing w:after="0"/>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356A0CAF" w14:textId="77777777" w:rsidR="00EF1C9C" w:rsidRPr="00EF1C9C" w:rsidRDefault="00EF1C9C" w:rsidP="00EA798F">
      <w:pPr>
        <w:spacing w:after="0"/>
        <w:ind w:firstLine="709"/>
        <w:jc w:val="both"/>
        <w:rPr>
          <w:lang w:eastAsia="ru-RU"/>
        </w:rPr>
      </w:pPr>
      <w:r w:rsidRPr="00EF1C9C">
        <w:rPr>
          <w:lang w:eastAsia="ru-RU"/>
        </w:rPr>
        <w:t> </w:t>
      </w:r>
    </w:p>
    <w:p w14:paraId="40755E1B" w14:textId="77777777" w:rsidR="00EF1C9C" w:rsidRPr="00565470" w:rsidRDefault="00EF1C9C" w:rsidP="00EA798F">
      <w:pPr>
        <w:spacing w:after="0"/>
        <w:ind w:firstLine="709"/>
        <w:jc w:val="both"/>
        <w:rPr>
          <w:b/>
          <w:lang w:eastAsia="ru-RU"/>
        </w:rPr>
      </w:pPr>
      <w:r w:rsidRPr="00565470">
        <w:rPr>
          <w:b/>
          <w:lang w:eastAsia="ru-RU"/>
        </w:rPr>
        <w:t>О противодействии терроризму</w:t>
      </w:r>
    </w:p>
    <w:p w14:paraId="71A8050D" w14:textId="77777777" w:rsidR="00EF1C9C" w:rsidRPr="00EF1C9C" w:rsidRDefault="00EF1C9C" w:rsidP="00EA798F">
      <w:pPr>
        <w:spacing w:after="0"/>
        <w:ind w:firstLine="709"/>
        <w:jc w:val="both"/>
        <w:rPr>
          <w:lang w:eastAsia="ru-RU"/>
        </w:rPr>
      </w:pPr>
      <w:r w:rsidRPr="00EF1C9C">
        <w:rPr>
          <w:lang w:eastAsia="ru-RU"/>
        </w:rPr>
        <w:lastRenderedPageBreak/>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EA798F">
      <w:pPr>
        <w:spacing w:after="0"/>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EA798F">
      <w:pPr>
        <w:spacing w:after="0"/>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EA798F">
      <w:pPr>
        <w:spacing w:after="0"/>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EA798F">
      <w:pPr>
        <w:spacing w:after="0"/>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EA798F">
      <w:pPr>
        <w:spacing w:after="0"/>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EA798F">
      <w:pPr>
        <w:spacing w:after="0"/>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EA798F">
      <w:pPr>
        <w:spacing w:after="0"/>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EA798F">
      <w:pPr>
        <w:spacing w:after="0"/>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EA798F">
      <w:pPr>
        <w:spacing w:after="0"/>
        <w:ind w:firstLine="709"/>
        <w:jc w:val="both"/>
        <w:rPr>
          <w:lang w:eastAsia="ru-RU"/>
        </w:rPr>
      </w:pPr>
      <w:r w:rsidRPr="00EF1C9C">
        <w:rPr>
          <w:lang w:eastAsia="ru-RU"/>
        </w:rPr>
        <w:lastRenderedPageBreak/>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EA798F">
      <w:pPr>
        <w:spacing w:after="0"/>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EA798F">
      <w:pPr>
        <w:spacing w:after="0"/>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EA798F">
      <w:pPr>
        <w:spacing w:after="0"/>
        <w:ind w:firstLine="709"/>
        <w:jc w:val="both"/>
        <w:rPr>
          <w:lang w:eastAsia="ru-RU"/>
        </w:rPr>
      </w:pPr>
      <w:r w:rsidRPr="00EF1C9C">
        <w:rPr>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EA798F">
      <w:pPr>
        <w:spacing w:after="0"/>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EA798F">
      <w:pPr>
        <w:spacing w:after="0"/>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EA798F">
      <w:pPr>
        <w:spacing w:after="0"/>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EA798F">
      <w:pPr>
        <w:spacing w:after="0"/>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77777777" w:rsidR="00EF1C9C" w:rsidRPr="00EF1C9C" w:rsidRDefault="00EF1C9C" w:rsidP="00EA798F">
      <w:pPr>
        <w:spacing w:after="0"/>
        <w:ind w:firstLine="709"/>
        <w:jc w:val="both"/>
        <w:rPr>
          <w:lang w:eastAsia="ru-RU"/>
        </w:rPr>
      </w:pPr>
      <w:r w:rsidRPr="00E654FC">
        <w:rPr>
          <w:b/>
          <w:lang w:eastAsia="ru-RU"/>
        </w:rPr>
        <w:t>политические</w:t>
      </w:r>
      <w:r w:rsidRPr="00EF1C9C">
        <w:rPr>
          <w:lang w:eastAsia="ru-RU"/>
        </w:rPr>
        <w:t> –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77777777" w:rsidR="00EF1C9C" w:rsidRPr="00EF1C9C" w:rsidRDefault="00EF1C9C" w:rsidP="00EA798F">
      <w:pPr>
        <w:spacing w:after="0"/>
        <w:ind w:firstLine="709"/>
        <w:jc w:val="both"/>
        <w:rPr>
          <w:lang w:eastAsia="ru-RU"/>
        </w:rPr>
      </w:pPr>
      <w:r w:rsidRPr="00E654FC">
        <w:rPr>
          <w:b/>
          <w:lang w:eastAsia="ru-RU"/>
        </w:rPr>
        <w:t>социально-экономические</w:t>
      </w:r>
      <w:r w:rsidRPr="00EF1C9C">
        <w:rPr>
          <w:lang w:eastAsia="ru-RU"/>
        </w:rPr>
        <w:t xml:space="preserve"> – оздоровление экономики страны, устранение социальных и экономических условий, способствующих </w:t>
      </w:r>
      <w:r w:rsidRPr="00EF1C9C">
        <w:rPr>
          <w:lang w:eastAsia="ru-RU"/>
        </w:rPr>
        <w:lastRenderedPageBreak/>
        <w:t>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77777777" w:rsidR="00EF1C9C" w:rsidRPr="00EF1C9C" w:rsidRDefault="00EF1C9C" w:rsidP="00EA798F">
      <w:pPr>
        <w:spacing w:after="0"/>
        <w:ind w:firstLine="709"/>
        <w:jc w:val="both"/>
        <w:rPr>
          <w:lang w:eastAsia="ru-RU"/>
        </w:rPr>
      </w:pPr>
      <w:proofErr w:type="gramStart"/>
      <w:r w:rsidRPr="00E654FC">
        <w:rPr>
          <w:b/>
          <w:lang w:eastAsia="ru-RU"/>
        </w:rPr>
        <w:t>правовые (правоприменительные)</w:t>
      </w:r>
      <w:r w:rsidRPr="00EF1C9C">
        <w:rPr>
          <w:lang w:eastAsia="ru-RU"/>
        </w:rPr>
        <w:t> –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w:t>
      </w:r>
      <w:proofErr w:type="gramEnd"/>
      <w:r w:rsidRPr="00EF1C9C">
        <w:rPr>
          <w:lang w:eastAsia="ru-RU"/>
        </w:rPr>
        <w:t xml:space="preserve"> информационно-коммуникационных систем;</w:t>
      </w:r>
    </w:p>
    <w:p w14:paraId="63A409C4" w14:textId="77777777" w:rsidR="00EF1C9C" w:rsidRPr="00EF1C9C" w:rsidRDefault="00EF1C9C" w:rsidP="00EA798F">
      <w:pPr>
        <w:spacing w:after="0"/>
        <w:ind w:firstLine="709"/>
        <w:jc w:val="both"/>
        <w:rPr>
          <w:lang w:eastAsia="ru-RU"/>
        </w:rPr>
      </w:pPr>
      <w:proofErr w:type="gramStart"/>
      <w:r w:rsidRPr="00E654FC">
        <w:rPr>
          <w:b/>
          <w:lang w:eastAsia="ru-RU"/>
        </w:rPr>
        <w:t>информационно-пропагандистские</w:t>
      </w:r>
      <w:r w:rsidRPr="00EF1C9C">
        <w:rPr>
          <w:lang w:eastAsia="ru-RU"/>
        </w:rPr>
        <w:t> –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roofErr w:type="gramEnd"/>
    </w:p>
    <w:p w14:paraId="2717962C" w14:textId="77777777" w:rsidR="00EF1C9C" w:rsidRPr="00EF1C9C" w:rsidRDefault="00EF1C9C" w:rsidP="00EA798F">
      <w:pPr>
        <w:spacing w:after="0"/>
        <w:ind w:firstLine="709"/>
        <w:jc w:val="both"/>
        <w:rPr>
          <w:lang w:eastAsia="ru-RU"/>
        </w:rPr>
      </w:pPr>
      <w:proofErr w:type="gramStart"/>
      <w:r w:rsidRPr="00E654FC">
        <w:rPr>
          <w:b/>
          <w:lang w:eastAsia="ru-RU"/>
        </w:rPr>
        <w:t>культурно-просветительские</w:t>
      </w:r>
      <w:r w:rsidRPr="00EF1C9C">
        <w:rPr>
          <w:lang w:eastAsia="ru-RU"/>
        </w:rPr>
        <w:t> –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w:t>
      </w:r>
      <w:proofErr w:type="gramEnd"/>
      <w:r w:rsidRPr="00EF1C9C">
        <w:rPr>
          <w:lang w:eastAsia="ru-RU"/>
        </w:rPr>
        <w:t xml:space="preserve"> устойчивости, сплоченности и дисциплинированности;</w:t>
      </w:r>
    </w:p>
    <w:p w14:paraId="4EE8D406" w14:textId="77777777" w:rsidR="00EF1C9C" w:rsidRPr="00EF1C9C" w:rsidRDefault="00EF1C9C" w:rsidP="00EA798F">
      <w:pPr>
        <w:spacing w:after="0"/>
        <w:ind w:firstLine="709"/>
        <w:jc w:val="both"/>
        <w:rPr>
          <w:lang w:eastAsia="ru-RU"/>
        </w:rPr>
      </w:pPr>
      <w:r w:rsidRPr="00E654FC">
        <w:rPr>
          <w:b/>
          <w:lang w:eastAsia="ru-RU"/>
        </w:rPr>
        <w:t>организационно-технические</w:t>
      </w:r>
      <w:r w:rsidRPr="00EF1C9C">
        <w:rPr>
          <w:lang w:eastAsia="ru-RU"/>
        </w:rPr>
        <w:t xml:space="preserve"> – внедрение и использование программно-технических средств выявления и пресечения </w:t>
      </w:r>
      <w:r w:rsidRPr="00EF1C9C">
        <w:rPr>
          <w:lang w:eastAsia="ru-RU"/>
        </w:rPr>
        <w:lastRenderedPageBreak/>
        <w:t>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EA798F">
      <w:pPr>
        <w:spacing w:after="0"/>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EA798F">
      <w:pPr>
        <w:spacing w:after="0"/>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EA798F">
      <w:pPr>
        <w:spacing w:after="0"/>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EA798F">
      <w:pPr>
        <w:spacing w:after="0"/>
        <w:ind w:firstLine="709"/>
        <w:jc w:val="both"/>
        <w:rPr>
          <w:lang w:eastAsia="ru-RU"/>
        </w:rPr>
      </w:pPr>
      <w:r w:rsidRPr="00EF1C9C">
        <w:rPr>
          <w:lang w:eastAsia="ru-RU"/>
        </w:rPr>
        <w:t>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EA798F">
      <w:pPr>
        <w:spacing w:after="0"/>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02B3A6BD" w14:textId="77777777" w:rsidR="00EF1C9C" w:rsidRPr="00EF1C9C" w:rsidRDefault="00EF1C9C" w:rsidP="00EA798F">
      <w:pPr>
        <w:spacing w:after="0"/>
        <w:ind w:firstLine="709"/>
        <w:jc w:val="both"/>
        <w:rPr>
          <w:lang w:eastAsia="ru-RU"/>
        </w:rPr>
      </w:pPr>
      <w:r w:rsidRPr="00EF1C9C">
        <w:rPr>
          <w:lang w:eastAsia="ru-RU"/>
        </w:rPr>
        <w:t> </w:t>
      </w:r>
    </w:p>
    <w:p w14:paraId="41104A65" w14:textId="77777777" w:rsidR="00EF1C9C" w:rsidRPr="00573E7A" w:rsidRDefault="00EF1C9C" w:rsidP="00EA798F">
      <w:pPr>
        <w:spacing w:after="0"/>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EA798F">
      <w:pPr>
        <w:spacing w:after="0"/>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EA798F">
      <w:pPr>
        <w:spacing w:after="0"/>
        <w:ind w:firstLine="709"/>
        <w:jc w:val="both"/>
        <w:rPr>
          <w:lang w:eastAsia="ru-RU"/>
        </w:rPr>
      </w:pPr>
      <w:r w:rsidRPr="00EF1C9C">
        <w:rPr>
          <w:lang w:eastAsia="ru-RU"/>
        </w:rPr>
        <w:lastRenderedPageBreak/>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EA798F">
      <w:pPr>
        <w:spacing w:after="0"/>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EA798F">
      <w:pPr>
        <w:spacing w:after="0"/>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EA798F">
      <w:pPr>
        <w:spacing w:after="0"/>
        <w:ind w:firstLine="709"/>
        <w:jc w:val="both"/>
        <w:rPr>
          <w:lang w:eastAsia="ru-RU"/>
        </w:rPr>
      </w:pPr>
      <w:r w:rsidRPr="00EF1C9C">
        <w:rPr>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EA798F">
      <w:pPr>
        <w:spacing w:after="0"/>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EA798F">
      <w:pPr>
        <w:spacing w:after="0"/>
        <w:ind w:firstLine="709"/>
        <w:jc w:val="both"/>
        <w:rPr>
          <w:lang w:eastAsia="ru-RU"/>
        </w:rPr>
      </w:pPr>
      <w:r w:rsidRPr="00EF1C9C">
        <w:rPr>
          <w:lang w:eastAsia="ru-RU"/>
        </w:rPr>
        <w:t> </w:t>
      </w:r>
    </w:p>
    <w:p w14:paraId="5ECECB81" w14:textId="77777777" w:rsidR="00EF1C9C" w:rsidRPr="00573E7A" w:rsidRDefault="00EF1C9C" w:rsidP="00EA798F">
      <w:pPr>
        <w:spacing w:after="0"/>
        <w:ind w:firstLine="709"/>
        <w:jc w:val="both"/>
        <w:rPr>
          <w:b/>
          <w:lang w:eastAsia="ru-RU"/>
        </w:rPr>
      </w:pPr>
      <w:r w:rsidRPr="00573E7A">
        <w:rPr>
          <w:b/>
          <w:lang w:eastAsia="ru-RU"/>
        </w:rPr>
        <w:lastRenderedPageBreak/>
        <w:t>Ответственность организации за финансирование террористической деятельности должностным лицом этой организации</w:t>
      </w:r>
    </w:p>
    <w:p w14:paraId="3E61FE43" w14:textId="77777777" w:rsidR="00EF1C9C" w:rsidRPr="00EF1C9C" w:rsidRDefault="00EF1C9C" w:rsidP="00EA798F">
      <w:pPr>
        <w:spacing w:after="0"/>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EA798F">
      <w:pPr>
        <w:spacing w:after="0"/>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EA798F">
      <w:pPr>
        <w:spacing w:after="0"/>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EA798F">
      <w:pPr>
        <w:spacing w:after="0"/>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EA798F">
      <w:pPr>
        <w:spacing w:after="0"/>
        <w:ind w:firstLine="709"/>
        <w:jc w:val="both"/>
        <w:rPr>
          <w:lang w:eastAsia="ru-RU"/>
        </w:rPr>
      </w:pPr>
      <w:r w:rsidRPr="00EF1C9C">
        <w:rPr>
          <w:lang w:eastAsia="ru-RU"/>
        </w:rPr>
        <w:t> </w:t>
      </w:r>
    </w:p>
    <w:p w14:paraId="4D34F6F8" w14:textId="77777777" w:rsidR="00EF1C9C" w:rsidRPr="00573E7A" w:rsidRDefault="00EF1C9C" w:rsidP="00EA798F">
      <w:pPr>
        <w:spacing w:after="0"/>
        <w:ind w:firstLine="709"/>
        <w:jc w:val="both"/>
        <w:rPr>
          <w:b/>
          <w:lang w:eastAsia="ru-RU"/>
        </w:rPr>
      </w:pPr>
      <w:r w:rsidRPr="00573E7A">
        <w:rPr>
          <w:b/>
          <w:lang w:eastAsia="ru-RU"/>
        </w:rPr>
        <w:t>О недопущении реабилитации нацизма</w:t>
      </w:r>
    </w:p>
    <w:p w14:paraId="03F360F6" w14:textId="77777777" w:rsidR="00EF1C9C" w:rsidRPr="00EF1C9C" w:rsidRDefault="00EF1C9C" w:rsidP="00EA798F">
      <w:pPr>
        <w:spacing w:after="0"/>
        <w:ind w:firstLine="709"/>
        <w:jc w:val="both"/>
        <w:rPr>
          <w:lang w:eastAsia="ru-RU"/>
        </w:rPr>
      </w:pPr>
      <w:r w:rsidRPr="00EF1C9C">
        <w:rPr>
          <w:lang w:eastAsia="ru-RU"/>
        </w:rPr>
        <w:t xml:space="preserve">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w:t>
      </w:r>
      <w:r w:rsidRPr="00EF1C9C">
        <w:rPr>
          <w:lang w:eastAsia="ru-RU"/>
        </w:rPr>
        <w:lastRenderedPageBreak/>
        <w:t>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EA798F">
      <w:pPr>
        <w:spacing w:after="0"/>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EA798F">
      <w:pPr>
        <w:spacing w:after="0"/>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EA798F">
      <w:pPr>
        <w:spacing w:after="0"/>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EA798F">
      <w:pPr>
        <w:spacing w:after="0"/>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EA798F">
      <w:pPr>
        <w:spacing w:after="0"/>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EA798F">
      <w:pPr>
        <w:spacing w:after="0"/>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EA798F">
      <w:pPr>
        <w:spacing w:after="0"/>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EA798F">
      <w:pPr>
        <w:spacing w:after="0"/>
        <w:ind w:firstLine="709"/>
        <w:jc w:val="both"/>
        <w:rPr>
          <w:lang w:eastAsia="ru-RU"/>
        </w:rPr>
      </w:pPr>
      <w:r w:rsidRPr="00EF1C9C">
        <w:rPr>
          <w:lang w:eastAsia="ru-RU"/>
        </w:rPr>
        <w:t>законности;</w:t>
      </w:r>
    </w:p>
    <w:p w14:paraId="2B76AC32" w14:textId="77777777" w:rsidR="00EF1C9C" w:rsidRPr="00EF1C9C" w:rsidRDefault="00EF1C9C" w:rsidP="00EA798F">
      <w:pPr>
        <w:spacing w:after="0"/>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EA798F">
      <w:pPr>
        <w:spacing w:after="0"/>
        <w:ind w:firstLine="709"/>
        <w:jc w:val="both"/>
        <w:rPr>
          <w:lang w:eastAsia="ru-RU"/>
        </w:rPr>
      </w:pPr>
      <w:r w:rsidRPr="00EF1C9C">
        <w:rPr>
          <w:lang w:eastAsia="ru-RU"/>
        </w:rPr>
        <w:t>сочетания гласных и негласных методов недопущения реабилитации нацизма;</w:t>
      </w:r>
    </w:p>
    <w:p w14:paraId="06BB66C6" w14:textId="77777777" w:rsidR="00EF1C9C" w:rsidRPr="00EF1C9C" w:rsidRDefault="00EF1C9C" w:rsidP="00EA798F">
      <w:pPr>
        <w:spacing w:after="0"/>
        <w:ind w:firstLine="709"/>
        <w:jc w:val="both"/>
        <w:rPr>
          <w:lang w:eastAsia="ru-RU"/>
        </w:rPr>
      </w:pPr>
      <w:r w:rsidRPr="00EF1C9C">
        <w:rPr>
          <w:lang w:eastAsia="ru-RU"/>
        </w:rPr>
        <w:lastRenderedPageBreak/>
        <w:t>приоритета обеспечения национальной безопасности Республики Беларусь;</w:t>
      </w:r>
    </w:p>
    <w:p w14:paraId="5E6269BC" w14:textId="77777777" w:rsidR="00EF1C9C" w:rsidRPr="00EF1C9C" w:rsidRDefault="00EF1C9C" w:rsidP="00EA798F">
      <w:pPr>
        <w:spacing w:after="0"/>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EA798F">
      <w:pPr>
        <w:spacing w:after="0"/>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EA798F">
      <w:pPr>
        <w:spacing w:after="0"/>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EA798F">
      <w:pPr>
        <w:spacing w:after="0"/>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EA798F">
      <w:pPr>
        <w:spacing w:after="0"/>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EA798F">
      <w:pPr>
        <w:spacing w:after="0"/>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EA798F">
      <w:pPr>
        <w:spacing w:after="0"/>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EA798F">
      <w:pPr>
        <w:spacing w:after="0"/>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EA798F">
      <w:pPr>
        <w:spacing w:after="0"/>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EA798F">
      <w:pPr>
        <w:spacing w:after="0"/>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EA798F">
      <w:pPr>
        <w:spacing w:after="0"/>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EA798F">
      <w:pPr>
        <w:spacing w:after="0"/>
        <w:ind w:firstLine="709"/>
        <w:jc w:val="both"/>
        <w:rPr>
          <w:lang w:eastAsia="ru-RU"/>
        </w:rPr>
      </w:pPr>
      <w:r w:rsidRPr="00EF1C9C">
        <w:rPr>
          <w:lang w:eastAsia="ru-RU"/>
        </w:rPr>
        <w:lastRenderedPageBreak/>
        <w:t>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EA798F">
      <w:pPr>
        <w:spacing w:after="0"/>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EA798F">
      <w:pPr>
        <w:spacing w:after="0"/>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EA798F">
      <w:pPr>
        <w:spacing w:after="0"/>
        <w:ind w:firstLine="709"/>
        <w:jc w:val="both"/>
        <w:rPr>
          <w:lang w:eastAsia="ru-RU"/>
        </w:rPr>
      </w:pPr>
      <w:r w:rsidRPr="00EF1C9C">
        <w:rPr>
          <w:lang w:eastAsia="ru-RU"/>
        </w:rPr>
        <w:t>предписание;</w:t>
      </w:r>
    </w:p>
    <w:p w14:paraId="064BC300" w14:textId="77777777" w:rsidR="00EF1C9C" w:rsidRPr="00EF1C9C" w:rsidRDefault="00EF1C9C" w:rsidP="00EA798F">
      <w:pPr>
        <w:spacing w:after="0"/>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EA798F">
      <w:pPr>
        <w:spacing w:after="0"/>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EA798F">
      <w:pPr>
        <w:spacing w:after="0"/>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EA798F">
      <w:pPr>
        <w:spacing w:after="0"/>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EA798F">
      <w:pPr>
        <w:spacing w:after="0"/>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EA798F">
      <w:pPr>
        <w:spacing w:after="0"/>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EA798F">
      <w:pPr>
        <w:spacing w:after="0"/>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EA798F">
      <w:pPr>
        <w:spacing w:after="0"/>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EA798F">
      <w:pPr>
        <w:spacing w:after="0"/>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w:t>
      </w:r>
      <w:r w:rsidRPr="00EF1C9C">
        <w:rPr>
          <w:lang w:eastAsia="ru-RU"/>
        </w:rPr>
        <w:lastRenderedPageBreak/>
        <w:t>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EA798F">
      <w:pPr>
        <w:spacing w:after="0"/>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EA798F">
      <w:pPr>
        <w:spacing w:after="0"/>
        <w:ind w:firstLine="709"/>
        <w:jc w:val="both"/>
        <w:rPr>
          <w:lang w:eastAsia="ru-RU"/>
        </w:rPr>
      </w:pPr>
      <w:r w:rsidRPr="00EF1C9C">
        <w:rPr>
          <w:lang w:eastAsia="ru-RU"/>
        </w:rPr>
        <w:t xml:space="preserve">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w:t>
      </w:r>
      <w:r w:rsidRPr="00EF1C9C">
        <w:rPr>
          <w:lang w:eastAsia="ru-RU"/>
        </w:rPr>
        <w:lastRenderedPageBreak/>
        <w:t>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EA798F">
      <w:pPr>
        <w:spacing w:after="0"/>
        <w:ind w:firstLine="709"/>
        <w:jc w:val="both"/>
        <w:rPr>
          <w:lang w:eastAsia="ru-RU"/>
        </w:rPr>
      </w:pPr>
      <w:r w:rsidRPr="00EF1C9C">
        <w:rPr>
          <w:lang w:eastAsia="ru-RU"/>
        </w:rPr>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EA798F">
      <w:pPr>
        <w:spacing w:after="0"/>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EF1C9C">
      <w:pPr>
        <w:spacing w:after="0"/>
        <w:jc w:val="both"/>
      </w:pPr>
    </w:p>
    <w:sectPr w:rsidR="00A2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9C"/>
    <w:rsid w:val="00565470"/>
    <w:rsid w:val="00573E7A"/>
    <w:rsid w:val="00666A59"/>
    <w:rsid w:val="006A300F"/>
    <w:rsid w:val="00A219E0"/>
    <w:rsid w:val="00AC00DD"/>
    <w:rsid w:val="00E2403B"/>
    <w:rsid w:val="00E32256"/>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PC_SED</cp:lastModifiedBy>
  <cp:revision>2</cp:revision>
  <dcterms:created xsi:type="dcterms:W3CDTF">2024-12-02T09:17:00Z</dcterms:created>
  <dcterms:modified xsi:type="dcterms:W3CDTF">2024-12-02T09:17:00Z</dcterms:modified>
</cp:coreProperties>
</file>